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F9" w:rsidRDefault="00250AF9" w:rsidP="00250AF9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</w:t>
      </w:r>
      <w:r>
        <w:rPr>
          <w:sz w:val="28"/>
          <w:szCs w:val="28"/>
        </w:rPr>
        <w:t>51</w:t>
      </w:r>
      <w:r w:rsidRPr="005E5479">
        <w:rPr>
          <w:sz w:val="28"/>
          <w:szCs w:val="28"/>
        </w:rPr>
        <w:t xml:space="preserve">    </w:t>
      </w:r>
    </w:p>
    <w:p w:rsidR="00250AF9" w:rsidRPr="00445ADC" w:rsidRDefault="00250AF9" w:rsidP="00250AF9">
      <w:pPr>
        <w:pStyle w:val="Ttulo"/>
        <w:rPr>
          <w:sz w:val="28"/>
          <w:szCs w:val="28"/>
        </w:rPr>
      </w:pPr>
    </w:p>
    <w:p w:rsidR="00250AF9" w:rsidRPr="005E5479" w:rsidRDefault="00250AF9" w:rsidP="00250AF9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51r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D33A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26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JUNIO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5E5479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250AF9" w:rsidRPr="005E5479" w:rsidRDefault="00250AF9" w:rsidP="00250AF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SESION ORDINARIA</w:t>
      </w:r>
    </w:p>
    <w:p w:rsidR="00250AF9" w:rsidRPr="00625644" w:rsidRDefault="00250AF9" w:rsidP="00250AF9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250AF9" w:rsidRDefault="00250AF9" w:rsidP="00250AF9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</w:t>
      </w:r>
      <w:r>
        <w:rPr>
          <w:rFonts w:ascii="Arial" w:hAnsi="Arial" w:cs="Arial"/>
          <w:sz w:val="24"/>
          <w:szCs w:val="24"/>
        </w:rPr>
        <w:t xml:space="preserve"> de la</w:t>
      </w:r>
      <w:r w:rsidRPr="005E5479">
        <w:rPr>
          <w:rFonts w:ascii="Arial" w:hAnsi="Arial" w:cs="Arial"/>
          <w:sz w:val="24"/>
          <w:szCs w:val="24"/>
        </w:rPr>
        <w:t xml:space="preserve"> Concejal</w:t>
      </w:r>
      <w:r>
        <w:rPr>
          <w:rFonts w:ascii="Arial" w:hAnsi="Arial" w:cs="Arial"/>
          <w:sz w:val="24"/>
          <w:szCs w:val="24"/>
        </w:rPr>
        <w:t xml:space="preserve"> Marisa A. </w:t>
      </w:r>
      <w:r w:rsidR="005B5F83">
        <w:rPr>
          <w:rFonts w:ascii="Arial" w:hAnsi="Arial" w:cs="Arial"/>
          <w:sz w:val="24"/>
          <w:szCs w:val="24"/>
        </w:rPr>
        <w:t>Sánchez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250AF9" w:rsidRDefault="00250AF9" w:rsidP="00250AF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B2F3E" w:rsidRPr="00771D4F" w:rsidRDefault="00AB2F3E" w:rsidP="00250AF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71D4F">
        <w:rPr>
          <w:rFonts w:ascii="Arial" w:hAnsi="Arial" w:cs="Arial"/>
          <w:b/>
          <w:sz w:val="24"/>
          <w:szCs w:val="24"/>
          <w:u w:val="single"/>
        </w:rPr>
        <w:t>DESPACHOS DE COMISION.-</w:t>
      </w:r>
    </w:p>
    <w:p w:rsidR="00AB2F3E" w:rsidRPr="00771D4F" w:rsidRDefault="00AB2F3E" w:rsidP="00250AF9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771D4F">
        <w:rPr>
          <w:rFonts w:ascii="Arial" w:hAnsi="Arial" w:cs="Arial"/>
          <w:sz w:val="24"/>
          <w:szCs w:val="24"/>
          <w:u w:val="single"/>
        </w:rPr>
        <w:t>DESPACHO DE LA</w:t>
      </w:r>
      <w:r w:rsidR="00933A6F">
        <w:rPr>
          <w:rFonts w:ascii="Arial" w:hAnsi="Arial" w:cs="Arial"/>
          <w:sz w:val="24"/>
          <w:szCs w:val="24"/>
          <w:u w:val="single"/>
        </w:rPr>
        <w:t xml:space="preserve"> </w:t>
      </w:r>
      <w:bookmarkStart w:id="0" w:name="_GoBack"/>
      <w:bookmarkEnd w:id="0"/>
      <w:r w:rsidRPr="00771D4F">
        <w:rPr>
          <w:rFonts w:ascii="Arial" w:hAnsi="Arial" w:cs="Arial"/>
          <w:sz w:val="24"/>
          <w:szCs w:val="24"/>
          <w:u w:val="single"/>
        </w:rPr>
        <w:t>COMISION DE GOBIERNO Y CONTROL DE GESTION:</w:t>
      </w:r>
    </w:p>
    <w:p w:rsidR="00250AF9" w:rsidRPr="00771D4F" w:rsidRDefault="00250AF9" w:rsidP="00250AF9">
      <w:pPr>
        <w:pStyle w:val="Textoindependiente"/>
        <w:rPr>
          <w:u w:val="none"/>
        </w:rPr>
      </w:pPr>
      <w:r w:rsidRPr="00771D4F">
        <w:rPr>
          <w:b/>
          <w:u w:val="none"/>
        </w:rPr>
        <w:t>1</w:t>
      </w:r>
      <w:r w:rsidRPr="00771D4F">
        <w:rPr>
          <w:b/>
          <w:bCs/>
          <w:u w:val="none"/>
        </w:rPr>
        <w:t xml:space="preserve">.- </w:t>
      </w:r>
      <w:r w:rsidRPr="00771D4F">
        <w:rPr>
          <w:u w:val="none"/>
        </w:rPr>
        <w:t>Proyecto de Ordenanza, aceptando donación de terreno destinado a ensanche de calle pública.- (Expediente Nº 873.I.24)</w:t>
      </w:r>
    </w:p>
    <w:p w:rsidR="00AB2F3E" w:rsidRPr="00771D4F" w:rsidRDefault="00AB2F3E" w:rsidP="00250AF9">
      <w:pPr>
        <w:pStyle w:val="Textoindependiente"/>
        <w:rPr>
          <w:u w:val="none"/>
        </w:rPr>
      </w:pPr>
    </w:p>
    <w:p w:rsidR="00AB2F3E" w:rsidRPr="00771D4F" w:rsidRDefault="00AB2F3E" w:rsidP="00250AF9">
      <w:pPr>
        <w:pStyle w:val="Textoindependiente"/>
      </w:pPr>
      <w:r w:rsidRPr="00771D4F">
        <w:t>DESPACHO DE LA COMISION DE PRESUPUESTO Y HACIENDA:</w:t>
      </w:r>
    </w:p>
    <w:p w:rsidR="00250AF9" w:rsidRPr="00771D4F" w:rsidRDefault="00250AF9" w:rsidP="00250AF9">
      <w:pPr>
        <w:pStyle w:val="Textoindependiente"/>
        <w:rPr>
          <w:u w:val="none"/>
        </w:rPr>
      </w:pPr>
    </w:p>
    <w:p w:rsidR="00250AF9" w:rsidRPr="00210067" w:rsidRDefault="00250AF9" w:rsidP="00250AF9">
      <w:pPr>
        <w:pStyle w:val="Textoindependiente"/>
        <w:rPr>
          <w:u w:val="none"/>
        </w:rPr>
      </w:pPr>
      <w:r w:rsidRPr="00771D4F">
        <w:rPr>
          <w:b/>
          <w:u w:val="none"/>
        </w:rPr>
        <w:t>2</w:t>
      </w:r>
      <w:r w:rsidRPr="00771D4F">
        <w:rPr>
          <w:b/>
          <w:bCs/>
          <w:u w:val="none"/>
        </w:rPr>
        <w:t xml:space="preserve">.- </w:t>
      </w:r>
      <w:r w:rsidRPr="00771D4F">
        <w:rPr>
          <w:u w:val="none"/>
        </w:rPr>
        <w:t>Proyecto de Ordenanza, modificando Ordenanza Nº 1.286/22.- (Expediente Nº 874.I.24)</w:t>
      </w:r>
    </w:p>
    <w:p w:rsidR="00250AF9" w:rsidRPr="00210067" w:rsidRDefault="00250AF9" w:rsidP="00250AF9">
      <w:pPr>
        <w:pStyle w:val="Textoindependiente"/>
        <w:rPr>
          <w:u w:val="none"/>
        </w:rPr>
      </w:pPr>
    </w:p>
    <w:p w:rsidR="00250AF9" w:rsidRPr="00EE5845" w:rsidRDefault="00250AF9" w:rsidP="00250AF9">
      <w:pPr>
        <w:pStyle w:val="Textoindependiente"/>
        <w:rPr>
          <w:highlight w:val="yellow"/>
          <w:u w:val="none"/>
        </w:rPr>
      </w:pPr>
    </w:p>
    <w:p w:rsidR="00250AF9" w:rsidRDefault="00250AF9" w:rsidP="00250AF9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EE5845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0AF9" w:rsidRPr="005E5479" w:rsidRDefault="00250AF9" w:rsidP="00250AF9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0AF9" w:rsidRPr="00AD0093" w:rsidRDefault="00250AF9" w:rsidP="00250AF9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Ana I. Sarbach</w:t>
      </w:r>
      <w:r w:rsidRPr="005E5479">
        <w:rPr>
          <w:rFonts w:ascii="Arial" w:hAnsi="Arial" w:cs="Arial"/>
          <w:sz w:val="24"/>
          <w:szCs w:val="24"/>
        </w:rPr>
        <w:t>.-</w:t>
      </w:r>
    </w:p>
    <w:p w:rsidR="00250AF9" w:rsidRDefault="00250AF9" w:rsidP="00250AF9"/>
    <w:p w:rsidR="00621C87" w:rsidRDefault="00621C87"/>
    <w:sectPr w:rsidR="00621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F9"/>
    <w:rsid w:val="000E4640"/>
    <w:rsid w:val="00140A32"/>
    <w:rsid w:val="00250AF9"/>
    <w:rsid w:val="002D48F7"/>
    <w:rsid w:val="003D5C84"/>
    <w:rsid w:val="005B5F83"/>
    <w:rsid w:val="00621C87"/>
    <w:rsid w:val="00771D4F"/>
    <w:rsid w:val="00933A6F"/>
    <w:rsid w:val="00AB2F3E"/>
    <w:rsid w:val="00BD152B"/>
    <w:rsid w:val="00D3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F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0AF9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50AF9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250AF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250AF9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F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0AF9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50AF9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250AF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250AF9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6</cp:revision>
  <dcterms:created xsi:type="dcterms:W3CDTF">2024-06-24T11:13:00Z</dcterms:created>
  <dcterms:modified xsi:type="dcterms:W3CDTF">2024-06-26T11:10:00Z</dcterms:modified>
</cp:coreProperties>
</file>